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88" w:rsidRPr="00800688" w:rsidRDefault="00800688" w:rsidP="00800688">
      <w:pPr>
        <w:rPr>
          <w:rFonts w:ascii="Cambria" w:hAnsi="Cambria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0688">
        <w:rPr>
          <w:rFonts w:ascii="Cambria" w:hAnsi="Cambria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Poplatek z pobytu</w:t>
      </w:r>
    </w:p>
    <w:p w:rsidR="00800688" w:rsidRDefault="00800688" w:rsidP="00800688">
      <w:pPr>
        <w:rPr>
          <w:rFonts w:ascii="Cambria" w:hAnsi="Cambria"/>
          <w:b/>
          <w:sz w:val="28"/>
          <w:szCs w:val="28"/>
          <w:u w:val="single"/>
        </w:rPr>
      </w:pP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Zastupitelstvo Obce Kovářov schválilo Obecně závaznou vyhlášku obce Kovářov  č. 4/2019 o místním poplatku z pobytu s účinností od </w:t>
      </w:r>
      <w:proofErr w:type="gramStart"/>
      <w:r>
        <w:rPr>
          <w:rFonts w:ascii="Cambria" w:hAnsi="Cambria"/>
          <w:sz w:val="26"/>
          <w:szCs w:val="26"/>
        </w:rPr>
        <w:t>01.01.2020</w:t>
      </w:r>
      <w:proofErr w:type="gramEnd"/>
      <w:r>
        <w:rPr>
          <w:rFonts w:ascii="Cambria" w:hAnsi="Cambria"/>
          <w:sz w:val="26"/>
          <w:szCs w:val="26"/>
        </w:rPr>
        <w:t>.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</w:p>
    <w:p w:rsidR="00800688" w:rsidRDefault="00800688" w:rsidP="00800688">
      <w:pPr>
        <w:jc w:val="both"/>
        <w:rPr>
          <w:rStyle w:val="Siln"/>
        </w:rPr>
      </w:pPr>
      <w:r>
        <w:rPr>
          <w:rFonts w:ascii="Cambria" w:hAnsi="Cambria"/>
          <w:sz w:val="26"/>
          <w:szCs w:val="26"/>
        </w:rPr>
        <w:t>Poplatek nahrazuje poplatek za lázeňský nebo rekreační pobyt a poplatek z ubytovací kapacity</w:t>
      </w:r>
      <w:r>
        <w:rPr>
          <w:rStyle w:val="Siln"/>
          <w:rFonts w:ascii="Cambria" w:hAnsi="Cambria"/>
          <w:sz w:val="26"/>
          <w:szCs w:val="26"/>
        </w:rPr>
        <w:t>. U poplatku z pobytu se nerozlišuje účel pobytu a ani účel užívání nemovitosti, ve které je pobyt uskutečňován.</w:t>
      </w:r>
    </w:p>
    <w:p w:rsidR="00800688" w:rsidRDefault="00800688" w:rsidP="00800688">
      <w:pPr>
        <w:jc w:val="both"/>
      </w:pP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Předmětem poplatku je úplatný pobyt na území obce Kovářov trvající nejvýše 60 po sobě jdoucích kalendářních dnů u jednotlivého poskytovatele pobytu.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</w:p>
    <w:p w:rsidR="00800688" w:rsidRDefault="00800688" w:rsidP="00800688">
      <w:pPr>
        <w:pStyle w:val="Bezmezer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Poplatníkem poplatku je osoba, která v Obci Kovářov není přihlášená. </w:t>
      </w:r>
      <w:r>
        <w:rPr>
          <w:rFonts w:ascii="Cambria" w:hAnsi="Cambria"/>
          <w:b/>
          <w:sz w:val="26"/>
          <w:szCs w:val="26"/>
        </w:rPr>
        <w:t>Plátcem poplatku je poskytovatel úplatného pobytu, který je povinen vybrat poplatek od poplatníka</w:t>
      </w:r>
      <w:r>
        <w:rPr>
          <w:rFonts w:ascii="Cambria" w:hAnsi="Cambria"/>
          <w:sz w:val="26"/>
          <w:szCs w:val="26"/>
        </w:rPr>
        <w:t xml:space="preserve"> a odvést správci poplatku nejpozději do </w:t>
      </w:r>
      <w:proofErr w:type="gramStart"/>
      <w:r>
        <w:rPr>
          <w:rFonts w:ascii="Cambria" w:hAnsi="Cambria"/>
          <w:sz w:val="26"/>
          <w:szCs w:val="26"/>
        </w:rPr>
        <w:t>31.10. příslušného</w:t>
      </w:r>
      <w:proofErr w:type="gramEnd"/>
      <w:r>
        <w:rPr>
          <w:rFonts w:ascii="Cambria" w:hAnsi="Cambria"/>
          <w:sz w:val="26"/>
          <w:szCs w:val="26"/>
        </w:rPr>
        <w:t xml:space="preserve"> kalendářního roku. Vznikne-li poplatková povinnost po výše uvedeném datu splatnosti, je poplatek splatný nejpozději </w:t>
      </w:r>
      <w:proofErr w:type="gramStart"/>
      <w:r>
        <w:rPr>
          <w:rFonts w:ascii="Cambria" w:hAnsi="Cambria"/>
          <w:sz w:val="26"/>
          <w:szCs w:val="26"/>
        </w:rPr>
        <w:t>31.12. příslušného</w:t>
      </w:r>
      <w:proofErr w:type="gramEnd"/>
      <w:r>
        <w:rPr>
          <w:rFonts w:ascii="Cambria" w:hAnsi="Cambria"/>
          <w:sz w:val="26"/>
          <w:szCs w:val="26"/>
        </w:rPr>
        <w:t xml:space="preserve"> kalendářního roku. Úhradu lze provést přímo na pokladně OÚ Kovářov nebo převodem na účet č. 641735349/0800, var. symbol 134</w:t>
      </w:r>
      <w:r w:rsidR="00C00C95">
        <w:rPr>
          <w:rFonts w:ascii="Cambria" w:hAnsi="Cambria"/>
          <w:sz w:val="26"/>
          <w:szCs w:val="26"/>
        </w:rPr>
        <w:t>2</w:t>
      </w:r>
      <w:r>
        <w:rPr>
          <w:rFonts w:ascii="Cambria" w:hAnsi="Cambria"/>
          <w:sz w:val="26"/>
          <w:szCs w:val="26"/>
        </w:rPr>
        <w:t>.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Plátce je povinen podat správci poplatku ohlášení nejpozději do 15 dnů od zahájení činnosti spočívající v poskytování úplatného pobytu, ve stejné lhůtě také ohlásí ukončení činnosti. 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Formulář </w:t>
      </w:r>
      <w:r>
        <w:rPr>
          <w:rFonts w:ascii="Cambria" w:hAnsi="Cambria"/>
          <w:i/>
          <w:sz w:val="26"/>
          <w:szCs w:val="26"/>
          <w:u w:val="single"/>
        </w:rPr>
        <w:t>„Ohlášení k místnímu poplatku z pobytu/ ohlášení údajů pro stanovení výše poplatku“</w:t>
      </w:r>
      <w:r>
        <w:rPr>
          <w:rFonts w:ascii="Cambria" w:hAnsi="Cambria"/>
          <w:sz w:val="26"/>
          <w:szCs w:val="26"/>
        </w:rPr>
        <w:t xml:space="preserve"> je k dispozici na OÚ Kovářov nebo na stránkách Obce Kovářov (</w:t>
      </w:r>
      <w:hyperlink r:id="rId7" w:history="1">
        <w:r>
          <w:rPr>
            <w:rStyle w:val="Hypertextovodkaz"/>
            <w:rFonts w:ascii="Cambria" w:hAnsi="Cambria"/>
            <w:sz w:val="26"/>
            <w:szCs w:val="26"/>
          </w:rPr>
          <w:t>www.kovarov.cz</w:t>
        </w:r>
      </w:hyperlink>
      <w:r>
        <w:rPr>
          <w:rFonts w:ascii="Cambria" w:hAnsi="Cambria"/>
          <w:sz w:val="26"/>
          <w:szCs w:val="26"/>
        </w:rPr>
        <w:t>).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Sazba poplatku činí </w:t>
      </w:r>
      <w:r>
        <w:rPr>
          <w:rStyle w:val="Siln"/>
          <w:rFonts w:ascii="Cambria" w:hAnsi="Cambria"/>
          <w:sz w:val="26"/>
          <w:szCs w:val="26"/>
        </w:rPr>
        <w:t>20,- Kč za osobu a každý i započatý den pobytu</w:t>
      </w:r>
      <w:r>
        <w:rPr>
          <w:rFonts w:ascii="Cambria" w:hAnsi="Cambria"/>
          <w:sz w:val="26"/>
          <w:szCs w:val="26"/>
        </w:rPr>
        <w:t>, s výjimkou dne jeho počátku (osvobození od poplatku viz OZV).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Povinnost ubytovatele je vést ubytovací knihu. Její náležitosti jsou uvedeny v OZV zveřejněné  na stránkách Obce Kovářov (</w:t>
      </w:r>
      <w:hyperlink r:id="rId8" w:history="1">
        <w:r>
          <w:rPr>
            <w:rStyle w:val="Hypertextovodkaz"/>
            <w:rFonts w:ascii="Cambria" w:hAnsi="Cambria"/>
            <w:sz w:val="26"/>
            <w:szCs w:val="26"/>
          </w:rPr>
          <w:t>www.kovarov.cz</w:t>
        </w:r>
      </w:hyperlink>
      <w:r>
        <w:rPr>
          <w:rFonts w:ascii="Cambria" w:hAnsi="Cambria"/>
          <w:sz w:val="26"/>
          <w:szCs w:val="26"/>
        </w:rPr>
        <w:t xml:space="preserve">). </w:t>
      </w:r>
    </w:p>
    <w:p w:rsidR="00800688" w:rsidRDefault="00800688" w:rsidP="00800688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Vedení knihy mohou kontrolovat pracovníci Obecního úřadu Kovářov.</w:t>
      </w:r>
    </w:p>
    <w:p w:rsidR="00800688" w:rsidRDefault="00800688" w:rsidP="00800688">
      <w:pPr>
        <w:jc w:val="both"/>
        <w:rPr>
          <w:rFonts w:ascii="Cambria" w:hAnsi="Cambria"/>
          <w:sz w:val="20"/>
        </w:rPr>
      </w:pPr>
    </w:p>
    <w:p w:rsidR="00800688" w:rsidRDefault="00800688" w:rsidP="00800688">
      <w:pPr>
        <w:jc w:val="both"/>
        <w:rPr>
          <w:rFonts w:ascii="Cambria" w:hAnsi="Cambria"/>
          <w:sz w:val="20"/>
        </w:rPr>
      </w:pPr>
    </w:p>
    <w:p w:rsidR="00800688" w:rsidRDefault="00800688" w:rsidP="00800688">
      <w:p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OZV – obecně závazná vyhláška</w:t>
      </w:r>
    </w:p>
    <w:p w:rsidR="00800688" w:rsidRDefault="00800688" w:rsidP="00800688">
      <w:pPr>
        <w:pStyle w:val="Bezmezer"/>
        <w:rPr>
          <w:color w:val="808080"/>
        </w:rPr>
      </w:pPr>
    </w:p>
    <w:p w:rsidR="00800688" w:rsidRDefault="00800688" w:rsidP="00800688">
      <w:pPr>
        <w:pStyle w:val="Bezmezer"/>
        <w:rPr>
          <w:color w:val="808080"/>
        </w:rPr>
      </w:pPr>
    </w:p>
    <w:p w:rsidR="00800688" w:rsidRDefault="00800688" w:rsidP="00800688">
      <w:pPr>
        <w:pStyle w:val="Bezmezer"/>
        <w:rPr>
          <w:color w:val="808080"/>
        </w:rPr>
      </w:pPr>
      <w:r>
        <w:rPr>
          <w:color w:val="808080"/>
        </w:rPr>
        <w:t xml:space="preserve">Správce poplatku: </w:t>
      </w:r>
    </w:p>
    <w:p w:rsidR="00800688" w:rsidRDefault="00800688" w:rsidP="00800688">
      <w:pPr>
        <w:pStyle w:val="Bezmezer"/>
        <w:rPr>
          <w:color w:val="808080"/>
        </w:rPr>
      </w:pPr>
      <w:r>
        <w:rPr>
          <w:color w:val="808080"/>
        </w:rPr>
        <w:t>Lucie Řezáčová</w:t>
      </w:r>
    </w:p>
    <w:p w:rsidR="00800688" w:rsidRDefault="00800688" w:rsidP="00800688">
      <w:pPr>
        <w:pStyle w:val="Bezmezer"/>
        <w:rPr>
          <w:color w:val="808080"/>
        </w:rPr>
      </w:pPr>
      <w:r>
        <w:rPr>
          <w:color w:val="808080"/>
        </w:rPr>
        <w:t>tel.: 382 594 218</w:t>
      </w:r>
    </w:p>
    <w:p w:rsidR="00800688" w:rsidRDefault="00C00C95" w:rsidP="00800688">
      <w:pPr>
        <w:pStyle w:val="Bezmezer"/>
        <w:rPr>
          <w:color w:val="808080"/>
        </w:rPr>
      </w:pPr>
      <w:r>
        <w:rPr>
          <w:color w:val="808080"/>
        </w:rPr>
        <w:t>e-mail: rezacova</w:t>
      </w:r>
      <w:r w:rsidR="00800688">
        <w:rPr>
          <w:color w:val="808080"/>
        </w:rPr>
        <w:t>@kovarov.cz</w:t>
      </w:r>
    </w:p>
    <w:p w:rsidR="00800688" w:rsidRDefault="00800688" w:rsidP="00800688">
      <w:pPr>
        <w:jc w:val="center"/>
        <w:rPr>
          <w:rFonts w:ascii="Cambria" w:hAnsi="Cambria"/>
          <w:i/>
          <w:sz w:val="16"/>
          <w:szCs w:val="16"/>
        </w:rPr>
      </w:pPr>
    </w:p>
    <w:p w:rsidR="00B330F9" w:rsidRDefault="00B330F9"/>
    <w:sectPr w:rsidR="00B33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66" w:rsidRDefault="00095A66" w:rsidP="00800688">
      <w:r>
        <w:separator/>
      </w:r>
    </w:p>
  </w:endnote>
  <w:endnote w:type="continuationSeparator" w:id="0">
    <w:p w:rsidR="00095A66" w:rsidRDefault="00095A66" w:rsidP="0080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74" w:rsidRDefault="008548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74" w:rsidRDefault="008548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74" w:rsidRDefault="008548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66" w:rsidRDefault="00095A66" w:rsidP="00800688">
      <w:r>
        <w:separator/>
      </w:r>
    </w:p>
  </w:footnote>
  <w:footnote w:type="continuationSeparator" w:id="0">
    <w:p w:rsidR="00095A66" w:rsidRDefault="00095A66" w:rsidP="0080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74" w:rsidRDefault="008548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88" w:rsidRDefault="00800688" w:rsidP="0080068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Obecní úřad Kovářov</w:t>
    </w:r>
  </w:p>
  <w:p w:rsidR="00800688" w:rsidRDefault="00800688" w:rsidP="00800688">
    <w:pPr>
      <w:pStyle w:val="Zpat"/>
      <w:jc w:val="center"/>
      <w:rPr>
        <w:sz w:val="18"/>
        <w:szCs w:val="18"/>
      </w:rPr>
    </w:pPr>
    <w:proofErr w:type="gramStart"/>
    <w:r>
      <w:rPr>
        <w:sz w:val="18"/>
        <w:szCs w:val="18"/>
      </w:rPr>
      <w:t>398 55  Kovářov</w:t>
    </w:r>
    <w:proofErr w:type="gramEnd"/>
    <w:r>
      <w:rPr>
        <w:sz w:val="18"/>
        <w:szCs w:val="18"/>
      </w:rPr>
      <w:t xml:space="preserve"> 63</w:t>
    </w:r>
  </w:p>
  <w:p w:rsidR="00800688" w:rsidRDefault="00800688" w:rsidP="00800688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tel: 382 594 218    e-mail: </w:t>
    </w:r>
    <w:r w:rsidR="00854874">
      <w:rPr>
        <w:sz w:val="18"/>
        <w:szCs w:val="18"/>
      </w:rPr>
      <w:t>obec@kovarov</w:t>
    </w:r>
    <w:bookmarkStart w:id="0" w:name="_GoBack"/>
    <w:bookmarkEnd w:id="0"/>
    <w:r>
      <w:rPr>
        <w:sz w:val="18"/>
        <w:szCs w:val="18"/>
      </w:rPr>
      <w:t>.cz</w:t>
    </w:r>
  </w:p>
  <w:p w:rsidR="00800688" w:rsidRDefault="00800688" w:rsidP="00800688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IČO: </w:t>
    </w:r>
    <w:proofErr w:type="gramStart"/>
    <w:r>
      <w:rPr>
        <w:sz w:val="18"/>
        <w:szCs w:val="18"/>
      </w:rPr>
      <w:t>00249777   DIČ</w:t>
    </w:r>
    <w:proofErr w:type="gramEnd"/>
    <w:r>
      <w:rPr>
        <w:sz w:val="18"/>
        <w:szCs w:val="18"/>
      </w:rPr>
      <w:t>: CZ00249777</w:t>
    </w:r>
  </w:p>
  <w:p w:rsidR="00800688" w:rsidRDefault="0080068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74" w:rsidRDefault="008548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8"/>
    <w:rsid w:val="00095A66"/>
    <w:rsid w:val="004B6072"/>
    <w:rsid w:val="00800688"/>
    <w:rsid w:val="00854874"/>
    <w:rsid w:val="00B330F9"/>
    <w:rsid w:val="00C00C95"/>
    <w:rsid w:val="00C4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68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00688"/>
    <w:rPr>
      <w:color w:val="0000FF"/>
      <w:u w:val="single"/>
    </w:rPr>
  </w:style>
  <w:style w:type="paragraph" w:styleId="Bezmezer">
    <w:name w:val="No Spacing"/>
    <w:uiPriority w:val="1"/>
    <w:qFormat/>
    <w:rsid w:val="00800688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80068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00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68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800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0688"/>
    <w:rPr>
      <w:rFonts w:ascii="Arial" w:eastAsia="Times New Roman" w:hAnsi="Arial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68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00688"/>
    <w:rPr>
      <w:color w:val="0000FF"/>
      <w:u w:val="single"/>
    </w:rPr>
  </w:style>
  <w:style w:type="paragraph" w:styleId="Bezmezer">
    <w:name w:val="No Spacing"/>
    <w:uiPriority w:val="1"/>
    <w:qFormat/>
    <w:rsid w:val="00800688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80068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00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68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800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0688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varov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ovarov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2021-06-22T10:56:00Z</dcterms:created>
  <dcterms:modified xsi:type="dcterms:W3CDTF">2022-10-18T08:53:00Z</dcterms:modified>
</cp:coreProperties>
</file>